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300" w:after="300" w:line="360" w:lineRule="atLeast"/>
        <w:jc w:val="left"/>
        <w:outlineLvl w:val="1"/>
        <w:rPr>
          <w:rFonts w:ascii="黑体" w:hAnsi="黑体" w:eastAsia="黑体" w:cs="宋体"/>
          <w:color w:val="0170B8"/>
          <w:kern w:val="36"/>
          <w:sz w:val="30"/>
          <w:szCs w:val="30"/>
        </w:rPr>
      </w:pPr>
      <w:r>
        <w:rPr>
          <w:rFonts w:hint="eastAsia" w:ascii="黑体" w:hAnsi="黑体" w:eastAsia="黑体" w:cs="宋体"/>
          <w:color w:val="0170B8"/>
          <w:kern w:val="36"/>
          <w:sz w:val="30"/>
          <w:szCs w:val="30"/>
        </w:rPr>
        <w:t>关于举办第五届“中金所杯”全国大学生金融知识大赛的通知</w:t>
      </w:r>
    </w:p>
    <w:p>
      <w:pPr>
        <w:widowControl/>
        <w:shd w:val="clear" w:color="auto" w:fill="FFFFFF"/>
        <w:spacing w:after="113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　　阳春三月，心暖花开；中金所杯，如约而来！信守我们心中的约定，燃放你们青春的激情；我们给你一个舞台，你还世界一片精彩！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　　回望四届，精彩纷呈：1100余所中外高校参赛，11.5万多莘莘学子报名，114所高校将大赛与评奖评优、保研加分挂钩，200多家金融机构接收获奖学生实习就业……  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　　本届大赛更是增设了励志奖和暑期夏令营活动，提供了更多实习机会…… 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　　现在，大幕已开，就等你来！ 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　　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【主办单位】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　　中国金融期货交易所、中国期货业协会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　　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【参赛对象】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　　中国大陆及港澳台地区、北美地区、欧洲地区高等院校全日制在校学生，包括专科、本科以及研究生（硕士/博士）。在职人员、曾获特等奖或累计两次获奖者不在参赛对象之列。 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　　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【参赛方式】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　　参赛者需以个人名义报名参赛，大赛不接受团队报名。 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　　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【参赛报名】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　　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注册报名：2017年3月20日至5月14日中午12点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　　所有参赛者请登录大赛官网——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中金所期货期权学院网站</w:t>
      </w:r>
      <w:r>
        <w:fldChar w:fldCharType="begin"/>
      </w:r>
      <w:r>
        <w:instrText xml:space="preserve"> HYPERLINK "http://www.e-cffex.com.cn/" </w:instrText>
      </w:r>
      <w:r>
        <w:fldChar w:fldCharType="separate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</w:rPr>
        <w:t>www.e-cffex.com.cn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</w:rPr>
        <w:fldChar w:fldCharType="end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，在“中金所杯”-“报名参赛”-“我要报名”栏目开始注册报名，填写提交完整、真实、有效的考生信息。 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　　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特别提醒：为能有效联系考生，境外考生在填写考生信息时，邮箱建议使用新浪、搜狐、网易邮箱。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　　大赛期间，参赛者可通过大赛官网、“中金所”官方APP、“中金所发布”官方微信实时了解大赛动态。 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　　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参考题库：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　　自3月下旬开始，参赛者可在大赛官网“中金所杯”-“备赛资料”栏目查阅考试大纲及参考题库。 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　　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【大赛流程】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　　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初赛（网上考试）：2017年5月10日至14日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　　参赛者自备电脑，登录大赛官网参与网上在线答题，答题时间为50分钟。 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　　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复赛（现场考试）：2017年6月11日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　　复赛采取现场机考方式，考试时间为100分钟。主办方将根据复赛入围人数在主要城市、大学城、高校设置考点，安排入围参赛者就近参赛。参赛期间的食宿、交通等由参赛者自理。 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　　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【奖项设置】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　　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获奖学生奖励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　　1、奖金及证书 </w:t>
      </w:r>
    </w:p>
    <w:tbl>
      <w:tblPr>
        <w:tblStyle w:val="8"/>
        <w:tblW w:w="5856" w:type="dxa"/>
        <w:jc w:val="center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399"/>
        <w:gridCol w:w="928"/>
        <w:gridCol w:w="352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3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奖项名称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数量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奖励（奖金均为税前金额）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3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特等奖 </w:t>
            </w:r>
          </w:p>
        </w:tc>
        <w:tc>
          <w:tcPr>
            <w:tcW w:w="9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10名 </w:t>
            </w:r>
          </w:p>
        </w:tc>
        <w:tc>
          <w:tcPr>
            <w:tcW w:w="35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中金所、中期协联名证书；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现金20000元。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3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一等奖 </w:t>
            </w:r>
          </w:p>
        </w:tc>
        <w:tc>
          <w:tcPr>
            <w:tcW w:w="9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50名 </w:t>
            </w:r>
          </w:p>
        </w:tc>
        <w:tc>
          <w:tcPr>
            <w:tcW w:w="35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中金所、中期协联名证书；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现金10000元。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3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二等奖 </w:t>
            </w:r>
          </w:p>
        </w:tc>
        <w:tc>
          <w:tcPr>
            <w:tcW w:w="9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100名 </w:t>
            </w:r>
          </w:p>
        </w:tc>
        <w:tc>
          <w:tcPr>
            <w:tcW w:w="35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中金所、中期协联名证书；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现金5000元。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3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三等奖 </w:t>
            </w:r>
          </w:p>
        </w:tc>
        <w:tc>
          <w:tcPr>
            <w:tcW w:w="9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300名 </w:t>
            </w:r>
          </w:p>
        </w:tc>
        <w:tc>
          <w:tcPr>
            <w:tcW w:w="35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中金所、中期协联名证书；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现金3000元。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3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优胜奖 </w:t>
            </w:r>
          </w:p>
        </w:tc>
        <w:tc>
          <w:tcPr>
            <w:tcW w:w="9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500名 </w:t>
            </w:r>
          </w:p>
        </w:tc>
        <w:tc>
          <w:tcPr>
            <w:tcW w:w="35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中金所、中期协联名证书。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3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励志奖 </w:t>
            </w:r>
          </w:p>
        </w:tc>
        <w:tc>
          <w:tcPr>
            <w:tcW w:w="9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5名 </w:t>
            </w:r>
          </w:p>
        </w:tc>
        <w:tc>
          <w:tcPr>
            <w:tcW w:w="35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中金所、中期协联名证书；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现金10000元。 </w:t>
            </w:r>
          </w:p>
        </w:tc>
      </w:tr>
    </w:tbl>
    <w:p>
      <w:pPr>
        <w:widowControl/>
        <w:shd w:val="clear" w:color="auto" w:fill="FFFFFF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 　　2、实习及招聘  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　　（1）中金所暑期实习及夏令营（40个） 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　　全部特等奖及部分其他奖项获奖者。 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　　夏令营活动将参访沪上交易所、博物馆及市场机构等，近距离接触金融市场。 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　　（2）中期协暑期实习岗位（5-10个） 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　　面向所有获奖者。 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　　（3）金融机构实习岗位（300个） 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　　面向所有获奖者，由获奖学生与金融机构双向选择。金融机构类别包括证券、基金、银行、保险、私募、期货等。 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　　（4）实习招聘推荐 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　　所有获奖者应聘中金所时同等条件优先录用。所有获奖者在大赛官网注册后可在“实习就业”专栏中常年获得金融机构实习就业信息。 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　　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励志奖申请说明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　　1、申请对象：取得复赛成绩、且经国家或高校正规认定的贫困学生。已得过本奖项的，不得再次申请。 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　　2、评奖依据：根据合格申请者的复赛成绩和申报材料综合评定获奖名单，可以不满额。 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　　3、申请时间：主办方发布复赛成绩并公布获奖候选人名单时，具有复赛成绩的参赛者可以提交贫困证明材料申请励志奖。具体时间及申请方式请关注大赛公告。 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　　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【参赛咨询】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　　在参赛过程中，如有问题，可查阅大赛官网“中金所杯”-“大赛规则”栏目，或通过“在线答疑”进行咨询。更多大赛信息，请扫描大赛官网二维码，或下载“中金所”官方APP，或扫描“中金所发布”、“中期协发布”官方微信二维码，实时了解大赛最新动态。 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　　本届大奖赛新设一个分项赛事——“金融衍生品解疑释惑专项比赛”，参赛学生可结合自身情况选择参加，详见附件。</w:t>
      </w:r>
    </w:p>
    <w:tbl>
      <w:tblPr>
        <w:tblStyle w:val="8"/>
        <w:tblW w:w="4183" w:type="dxa"/>
        <w:jc w:val="center"/>
        <w:tblInd w:w="0" w:type="dxa"/>
        <w:tblBorders>
          <w:top w:val="outset" w:color="FFFFFF" w:sz="6" w:space="0"/>
          <w:left w:val="outset" w:color="FFFFFF" w:sz="6" w:space="0"/>
          <w:bottom w:val="outset" w:color="FFFFFF" w:sz="6" w:space="0"/>
          <w:right w:val="outset" w:color="FFFFFF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092"/>
        <w:gridCol w:w="2091"/>
      </w:tblGrid>
      <w:tr>
        <w:tblPrEx>
          <w:tblBorders>
            <w:top w:val="outset" w:color="FFFFFF" w:sz="6" w:space="0"/>
            <w:left w:val="outset" w:color="FFFFFF" w:sz="6" w:space="0"/>
            <w:bottom w:val="outset" w:color="FFFFFF" w:sz="6" w:space="0"/>
            <w:right w:val="outset" w:color="FFFFFF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jc w:val="center"/>
        </w:trPr>
        <w:tc>
          <w:tcPr>
            <w:tcW w:w="2092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vAlign w:val="center"/>
          </w:tcPr>
          <w:p>
            <w:pPr>
              <w:widowControl/>
              <w:spacing w:before="113" w:after="113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“中金所杯”官网：</w:t>
            </w:r>
          </w:p>
        </w:tc>
        <w:tc>
          <w:tcPr>
            <w:tcW w:w="2091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vAlign w:val="center"/>
          </w:tcPr>
          <w:p>
            <w:pPr>
              <w:widowControl/>
              <w:spacing w:before="113" w:after="113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 “中金所”官方APP：</w:t>
            </w:r>
          </w:p>
        </w:tc>
      </w:tr>
      <w:tr>
        <w:tblPrEx>
          <w:tblBorders>
            <w:top w:val="outset" w:color="FFFFFF" w:sz="6" w:space="0"/>
            <w:left w:val="outset" w:color="FFFFFF" w:sz="6" w:space="0"/>
            <w:bottom w:val="outset" w:color="FFFFFF" w:sz="6" w:space="0"/>
            <w:right w:val="outset" w:color="FFFFFF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jc w:val="center"/>
        </w:trPr>
        <w:tc>
          <w:tcPr>
            <w:tcW w:w="2092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vAlign w:val="center"/>
          </w:tcPr>
          <w:p>
            <w:pPr>
              <w:widowControl/>
              <w:spacing w:before="113" w:after="113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drawing>
                <wp:inline distT="0" distB="0" distL="0" distR="0">
                  <wp:extent cx="1009650" cy="1009650"/>
                  <wp:effectExtent l="19050" t="0" r="0" b="0"/>
                  <wp:docPr id="2" name="图片 2" descr="http://www.cfachina.org/ggxw/XHGG/201703/W0201703206171940245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http://www.cfachina.org/ggxw/XHGG/201703/W0201703206171940245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vAlign w:val="center"/>
          </w:tcPr>
          <w:p>
            <w:pPr>
              <w:widowControl/>
              <w:spacing w:before="113" w:after="113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drawing>
                <wp:inline distT="0" distB="0" distL="0" distR="0">
                  <wp:extent cx="1009650" cy="1009650"/>
                  <wp:effectExtent l="19050" t="0" r="0" b="0"/>
                  <wp:docPr id="3" name="图片 3" descr="http://www.cfachina.org/ggxw/XHGG/201703/W0201703206171942014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http://www.cfachina.org/ggxw/XHGG/201703/W0201703206171942014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FFFFFF" w:sz="6" w:space="0"/>
            <w:left w:val="outset" w:color="FFFFFF" w:sz="6" w:space="0"/>
            <w:bottom w:val="outset" w:color="FFFFFF" w:sz="6" w:space="0"/>
            <w:right w:val="outset" w:color="FFFFFF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092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vAlign w:val="center"/>
          </w:tcPr>
          <w:p>
            <w:pPr>
              <w:widowControl/>
              <w:spacing w:before="113" w:after="113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“中金所发布”官方微信：</w:t>
            </w:r>
          </w:p>
        </w:tc>
        <w:tc>
          <w:tcPr>
            <w:tcW w:w="2091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vAlign w:val="center"/>
          </w:tcPr>
          <w:p>
            <w:pPr>
              <w:widowControl/>
              <w:spacing w:before="113" w:after="113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“中期协发布”官方微信：</w:t>
            </w:r>
          </w:p>
        </w:tc>
      </w:tr>
      <w:tr>
        <w:tblPrEx>
          <w:tblBorders>
            <w:top w:val="outset" w:color="FFFFFF" w:sz="6" w:space="0"/>
            <w:left w:val="outset" w:color="FFFFFF" w:sz="6" w:space="0"/>
            <w:bottom w:val="outset" w:color="FFFFFF" w:sz="6" w:space="0"/>
            <w:right w:val="outset" w:color="FFFFFF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092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vAlign w:val="center"/>
          </w:tcPr>
          <w:p>
            <w:pPr>
              <w:widowControl/>
              <w:spacing w:before="113" w:after="113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drawing>
                <wp:inline distT="0" distB="0" distL="0" distR="0">
                  <wp:extent cx="1009650" cy="1009650"/>
                  <wp:effectExtent l="19050" t="0" r="0" b="0"/>
                  <wp:docPr id="4" name="图片 4" descr="http://www.cfachina.org/ggxw/XHGG/201703/W0201703206171942359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http://www.cfachina.org/ggxw/XHGG/201703/W0201703206171942359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vAlign w:val="center"/>
          </w:tcPr>
          <w:p>
            <w:pPr>
              <w:widowControl/>
              <w:spacing w:before="113" w:after="113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drawing>
                <wp:inline distT="0" distB="0" distL="0" distR="0">
                  <wp:extent cx="1009650" cy="1009650"/>
                  <wp:effectExtent l="19050" t="0" r="0" b="0"/>
                  <wp:docPr id="5" name="图片 5" descr="http://www.cfachina.org/ggxw/XHGG/201703/W0201703206171942554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http://www.cfachina.org/ggxw/XHGG/201703/W0201703206171942554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widowControl/>
        <w:shd w:val="clear" w:color="auto" w:fill="FFFFFF"/>
        <w:spacing w:before="113" w:after="113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before="113" w:after="113"/>
        <w:jc w:val="righ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中国期货业协会、中国金融期货交易所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二〇一七年三月二十日</w:t>
      </w:r>
    </w:p>
    <w:p>
      <w:pPr>
        <w:widowControl/>
        <w:shd w:val="clear" w:color="auto" w:fill="FFFFFF"/>
        <w:spacing w:before="113" w:after="113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before="113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before="113" w:after="113"/>
        <w:jc w:val="left"/>
        <w:rPr>
          <w:rFonts w:hint="eastAsia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0051"/>
    <w:rsid w:val="00095707"/>
    <w:rsid w:val="00336BCE"/>
    <w:rsid w:val="00670051"/>
    <w:rsid w:val="00C6572D"/>
    <w:rsid w:val="00EE5FC4"/>
    <w:rsid w:val="498C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qFormat/>
    <w:uiPriority w:val="99"/>
    <w:rPr>
      <w:color w:val="333333"/>
      <w:u w:val="single"/>
    </w:rPr>
  </w:style>
  <w:style w:type="character" w:customStyle="1" w:styleId="9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286</Words>
  <Characters>1633</Characters>
  <Lines>13</Lines>
  <Paragraphs>3</Paragraphs>
  <ScaleCrop>false</ScaleCrop>
  <LinksUpToDate>false</LinksUpToDate>
  <CharactersWithSpaces>1916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2017-03-21T00:52:00Z</dcterms:created>
  <dc:creator>GTQH</dc:creator>
  <cp:lastModifiedBy>Administrator</cp:lastModifiedBy>
  <dcterms:modified xsi:type="dcterms:W3CDTF">2017-04-20T07:04:36Z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